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471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4698"/>
      </w:tblGrid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April 18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 p.m.</w:t>
            </w:r>
          </w:p>
        </w:tc>
      </w:tr>
      <w:tr w:rsidR="006E3D6A" w:rsidTr="006E3D6A">
        <w:trPr>
          <w:trHeight w:val="861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May 9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 p.m.</w:t>
            </w:r>
          </w:p>
        </w:tc>
      </w:tr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 xml:space="preserve">Tuesday, May </w:t>
            </w:r>
            <w:r>
              <w:rPr>
                <w:b/>
                <w:color w:val="1F497D" w:themeColor="text2"/>
                <w:sz w:val="32"/>
                <w:szCs w:val="36"/>
              </w:rPr>
              <w:t>23</w:t>
            </w:r>
            <w:r w:rsidRPr="00DF224D">
              <w:rPr>
                <w:b/>
                <w:color w:val="1F497D" w:themeColor="text2"/>
                <w:sz w:val="32"/>
                <w:szCs w:val="36"/>
                <w:vertAlign w:val="superscript"/>
              </w:rPr>
              <w:t>rd</w:t>
            </w:r>
            <w:r>
              <w:rPr>
                <w:b/>
                <w:color w:val="1F497D" w:themeColor="text2"/>
                <w:sz w:val="32"/>
                <w:szCs w:val="36"/>
              </w:rPr>
              <w:t xml:space="preserve"> 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1:30 p.m.</w:t>
            </w:r>
          </w:p>
        </w:tc>
      </w:tr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Tuesday, June 6</w:t>
            </w:r>
            <w:r w:rsidRPr="008E1549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 xml:space="preserve"> 1:30 p.m.</w:t>
            </w:r>
          </w:p>
        </w:tc>
      </w:tr>
      <w:tr w:rsidR="006E3D6A" w:rsidTr="006E3D6A">
        <w:trPr>
          <w:trHeight w:val="815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June 20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 p.m.</w:t>
            </w:r>
          </w:p>
        </w:tc>
      </w:tr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July 11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6E3D6A" w:rsidRPr="00481B6C" w:rsidRDefault="000518AB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1</w:t>
            </w:r>
            <w:r w:rsidR="006E3D6A">
              <w:rPr>
                <w:b/>
                <w:color w:val="1F497D" w:themeColor="text2"/>
                <w:sz w:val="32"/>
                <w:szCs w:val="36"/>
              </w:rPr>
              <w:t>:30 p.m.</w:t>
            </w:r>
          </w:p>
        </w:tc>
      </w:tr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August 1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st</w:t>
            </w:r>
          </w:p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 p.m.</w:t>
            </w:r>
          </w:p>
          <w:p w:rsidR="009B2813" w:rsidRPr="00481B6C" w:rsidRDefault="009B2813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 w:rsidRPr="009B2813">
              <w:rPr>
                <w:b/>
                <w:color w:val="FF0000"/>
                <w:sz w:val="32"/>
                <w:szCs w:val="36"/>
              </w:rPr>
              <w:t>Cancelled</w:t>
            </w:r>
          </w:p>
        </w:tc>
      </w:tr>
      <w:tr w:rsidR="006E3D6A" w:rsidTr="006E3D6A">
        <w:trPr>
          <w:trHeight w:val="82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>Tuesday, August 22</w:t>
            </w:r>
            <w:r w:rsidRPr="00481B6C">
              <w:rPr>
                <w:b/>
                <w:color w:val="1F497D" w:themeColor="text2"/>
                <w:sz w:val="32"/>
                <w:szCs w:val="36"/>
                <w:vertAlign w:val="superscript"/>
              </w:rPr>
              <w:t>nd</w:t>
            </w:r>
          </w:p>
          <w:p w:rsidR="006E3D6A" w:rsidRPr="00481B6C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 p.m.</w:t>
            </w:r>
          </w:p>
        </w:tc>
      </w:tr>
      <w:tr w:rsidR="00BA3412" w:rsidTr="006E3D6A">
        <w:trPr>
          <w:trHeight w:val="897"/>
        </w:trPr>
        <w:tc>
          <w:tcPr>
            <w:tcW w:w="4698" w:type="dxa"/>
            <w:vAlign w:val="center"/>
          </w:tcPr>
          <w:p w:rsidR="00BA3412" w:rsidRDefault="00BA3412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Tuesday, October 17</w:t>
            </w:r>
            <w:r w:rsidRPr="00BA3412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</w:p>
          <w:p w:rsidR="00BA3412" w:rsidRPr="00481B6C" w:rsidRDefault="00BA3412" w:rsidP="00BA3412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2:30</w:t>
            </w:r>
            <w:r w:rsidR="00ED3366">
              <w:rPr>
                <w:b/>
                <w:color w:val="1F497D" w:themeColor="text2"/>
                <w:sz w:val="32"/>
                <w:szCs w:val="36"/>
              </w:rPr>
              <w:t xml:space="preserve"> </w:t>
            </w:r>
            <w:r>
              <w:rPr>
                <w:b/>
                <w:color w:val="1F497D" w:themeColor="text2"/>
                <w:sz w:val="32"/>
                <w:szCs w:val="36"/>
              </w:rPr>
              <w:t>p</w:t>
            </w:r>
            <w:r w:rsidR="00ED3366">
              <w:rPr>
                <w:b/>
                <w:color w:val="1F497D" w:themeColor="text2"/>
                <w:sz w:val="32"/>
                <w:szCs w:val="36"/>
              </w:rPr>
              <w:t>.</w:t>
            </w:r>
            <w:r>
              <w:rPr>
                <w:b/>
                <w:color w:val="1F497D" w:themeColor="text2"/>
                <w:sz w:val="32"/>
                <w:szCs w:val="36"/>
              </w:rPr>
              <w:t>m</w:t>
            </w:r>
            <w:r w:rsidR="00ED3366">
              <w:rPr>
                <w:b/>
                <w:color w:val="1F497D" w:themeColor="text2"/>
                <w:sz w:val="32"/>
                <w:szCs w:val="36"/>
              </w:rPr>
              <w:t>.</w:t>
            </w:r>
            <w:bookmarkStart w:id="0" w:name="_GoBack"/>
            <w:bookmarkEnd w:id="0"/>
          </w:p>
        </w:tc>
      </w:tr>
      <w:tr w:rsidR="006E3D6A" w:rsidTr="006E3D6A">
        <w:trPr>
          <w:trHeight w:val="897"/>
        </w:trPr>
        <w:tc>
          <w:tcPr>
            <w:tcW w:w="4698" w:type="dxa"/>
            <w:vAlign w:val="center"/>
          </w:tcPr>
          <w:p w:rsidR="006E3D6A" w:rsidRDefault="006E3D6A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  <w:vertAlign w:val="superscript"/>
              </w:rPr>
            </w:pPr>
            <w:r w:rsidRPr="00481B6C">
              <w:rPr>
                <w:b/>
                <w:color w:val="1F497D" w:themeColor="text2"/>
                <w:sz w:val="32"/>
                <w:szCs w:val="36"/>
              </w:rPr>
              <w:t xml:space="preserve">Tuesday, </w:t>
            </w:r>
            <w:r w:rsidR="00A34A60">
              <w:rPr>
                <w:b/>
                <w:color w:val="1F497D" w:themeColor="text2"/>
                <w:sz w:val="32"/>
                <w:szCs w:val="36"/>
              </w:rPr>
              <w:t>February 27</w:t>
            </w:r>
            <w:r w:rsidR="00A34A60" w:rsidRPr="00A34A60">
              <w:rPr>
                <w:b/>
                <w:color w:val="1F497D" w:themeColor="text2"/>
                <w:sz w:val="32"/>
                <w:szCs w:val="36"/>
                <w:vertAlign w:val="superscript"/>
              </w:rPr>
              <w:t>th</w:t>
            </w:r>
            <w:r w:rsidR="00A34A60">
              <w:rPr>
                <w:b/>
                <w:color w:val="1F497D" w:themeColor="text2"/>
                <w:sz w:val="32"/>
                <w:szCs w:val="36"/>
              </w:rPr>
              <w:t xml:space="preserve"> </w:t>
            </w:r>
          </w:p>
          <w:p w:rsidR="006E3D6A" w:rsidRDefault="00A34A60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1F497D" w:themeColor="text2"/>
                <w:sz w:val="32"/>
                <w:szCs w:val="36"/>
              </w:rPr>
              <w:t>1</w:t>
            </w:r>
            <w:r w:rsidR="006E3D6A">
              <w:rPr>
                <w:b/>
                <w:color w:val="1F497D" w:themeColor="text2"/>
                <w:sz w:val="32"/>
                <w:szCs w:val="36"/>
              </w:rPr>
              <w:t>:30 p.m.</w:t>
            </w:r>
          </w:p>
          <w:p w:rsidR="001F75B1" w:rsidRPr="00481B6C" w:rsidRDefault="00A34A60" w:rsidP="006E3D6A">
            <w:pPr>
              <w:pStyle w:val="ListParagraph"/>
              <w:ind w:left="0"/>
              <w:jc w:val="center"/>
              <w:rPr>
                <w:b/>
                <w:color w:val="1F497D" w:themeColor="text2"/>
                <w:sz w:val="32"/>
                <w:szCs w:val="36"/>
              </w:rPr>
            </w:pPr>
            <w:r>
              <w:rPr>
                <w:b/>
                <w:color w:val="FF0000"/>
                <w:sz w:val="32"/>
                <w:szCs w:val="36"/>
              </w:rPr>
              <w:t>Final Meeting</w:t>
            </w:r>
          </w:p>
        </w:tc>
      </w:tr>
    </w:tbl>
    <w:p w:rsidR="009B1E90" w:rsidRDefault="006E3D6A">
      <w:r w:rsidRPr="006E3D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BBAE0" wp14:editId="318CFCB1">
                <wp:simplePos x="0" y="0"/>
                <wp:positionH relativeFrom="column">
                  <wp:posOffset>-400050</wp:posOffset>
                </wp:positionH>
                <wp:positionV relativeFrom="paragraph">
                  <wp:posOffset>8124825</wp:posOffset>
                </wp:positionV>
                <wp:extent cx="6915150" cy="838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A60" w:rsidRDefault="00A34A60" w:rsidP="006E3D6A">
                            <w:pPr>
                              <w:jc w:val="center"/>
                            </w:pPr>
                            <w:r>
                              <w:t>The February 27</w:t>
                            </w:r>
                            <w:r w:rsidRPr="00A34A6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meeting will be held in the Assembly Room of the Family Law Center, located at 200 E Weatherford, Fort Worth, Texas 76196.</w:t>
                            </w:r>
                          </w:p>
                          <w:p w:rsidR="006E3D6A" w:rsidRDefault="006E3D6A" w:rsidP="006E3D6A">
                            <w:pPr>
                              <w:jc w:val="center"/>
                            </w:pPr>
                            <w:r>
                              <w:t xml:space="preserve"> If you have any questions, please contact the Count</w:t>
                            </w:r>
                            <w:r w:rsidR="00A34A60">
                              <w:t>y</w:t>
                            </w:r>
                            <w:r>
                              <w:t xml:space="preserve"> Administrator’s Office at (818)</w:t>
                            </w:r>
                            <w:r w:rsidR="00A34A60">
                              <w:t xml:space="preserve"> </w:t>
                            </w:r>
                            <w:r>
                              <w:t>884-1267.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B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639.75pt;width:544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" filled="f" stroked="f">
                <v:textbox>
                  <w:txbxContent>
                    <w:p w:rsidR="00A34A60" w:rsidRDefault="00A34A60" w:rsidP="006E3D6A">
                      <w:pPr>
                        <w:jc w:val="center"/>
                      </w:pPr>
                      <w:r>
                        <w:t>The February 27</w:t>
                      </w:r>
                      <w:r w:rsidRPr="00A34A60">
                        <w:rPr>
                          <w:vertAlign w:val="superscript"/>
                        </w:rPr>
                        <w:t>th</w:t>
                      </w:r>
                      <w:r>
                        <w:t xml:space="preserve"> meeting will be held in the Assembly Room of the Family Law Center, located at 200 E Weatherford, Fort Worth, Texas 76196.</w:t>
                      </w:r>
                    </w:p>
                    <w:p w:rsidR="006E3D6A" w:rsidRDefault="006E3D6A" w:rsidP="006E3D6A">
                      <w:pPr>
                        <w:jc w:val="center"/>
                      </w:pPr>
                      <w:r>
                        <w:t xml:space="preserve"> If you have any questions, please contact the Count</w:t>
                      </w:r>
                      <w:r w:rsidR="00A34A60">
                        <w:t>y</w:t>
                      </w:r>
                      <w:r>
                        <w:t xml:space="preserve"> Administrator’s Office at (818)</w:t>
                      </w:r>
                      <w:r w:rsidR="00A34A60">
                        <w:t xml:space="preserve"> </w:t>
                      </w:r>
                      <w:r>
                        <w:t>884-1267.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924C9" wp14:editId="19E51F12">
            <wp:simplePos x="0" y="0"/>
            <wp:positionH relativeFrom="column">
              <wp:posOffset>1740535</wp:posOffset>
            </wp:positionH>
            <wp:positionV relativeFrom="paragraph">
              <wp:posOffset>-328930</wp:posOffset>
            </wp:positionV>
            <wp:extent cx="1221105" cy="1221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Seal_351x35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D4" w:rsidRPr="00481B6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54B5" wp14:editId="30A9A169">
                <wp:simplePos x="0" y="0"/>
                <wp:positionH relativeFrom="column">
                  <wp:posOffset>-635000</wp:posOffset>
                </wp:positionH>
                <wp:positionV relativeFrom="paragraph">
                  <wp:posOffset>1206576</wp:posOffset>
                </wp:positionV>
                <wp:extent cx="6758940" cy="4749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C6" w:rsidRPr="00DA3DC6" w:rsidRDefault="00DA3DC6" w:rsidP="00DA3DC6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  <w:szCs w:val="40"/>
                              </w:rPr>
                            </w:pPr>
                            <w:r w:rsidRPr="00481B6C">
                              <w:rPr>
                                <w:b/>
                                <w:color w:val="1F497D" w:themeColor="text2"/>
                                <w:sz w:val="44"/>
                                <w:szCs w:val="40"/>
                              </w:rPr>
                              <w:t>Citizens Blue Ribbon Committee</w:t>
                            </w:r>
                            <w:r>
                              <w:rPr>
                                <w:b/>
                                <w:color w:val="1F497D" w:themeColor="text2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A3DC6">
                              <w:rPr>
                                <w:b/>
                                <w:color w:val="1F497D" w:themeColor="text2"/>
                                <w:sz w:val="44"/>
                                <w:szCs w:val="40"/>
                              </w:rPr>
                              <w:t>Meeting Schedule</w:t>
                            </w:r>
                          </w:p>
                          <w:p w:rsidR="00DA3DC6" w:rsidRDefault="00DA3DC6" w:rsidP="00D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54B5" id="_x0000_s1027" type="#_x0000_t202" style="position:absolute;margin-left:-50pt;margin-top:95pt;width:532.2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M8DgIAAPs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" filled="f" stroked="f">
                <v:textbox>
                  <w:txbxContent>
                    <w:p w:rsidR="00DA3DC6" w:rsidRPr="00DA3DC6" w:rsidRDefault="00DA3DC6" w:rsidP="00DA3DC6">
                      <w:pPr>
                        <w:pStyle w:val="ListParagraph"/>
                        <w:ind w:left="1080"/>
                        <w:jc w:val="center"/>
                        <w:rPr>
                          <w:b/>
                          <w:color w:val="1F497D" w:themeColor="text2"/>
                          <w:sz w:val="44"/>
                          <w:szCs w:val="40"/>
                        </w:rPr>
                      </w:pPr>
                      <w:r w:rsidRPr="00481B6C">
                        <w:rPr>
                          <w:b/>
                          <w:color w:val="1F497D" w:themeColor="text2"/>
                          <w:sz w:val="44"/>
                          <w:szCs w:val="40"/>
                        </w:rPr>
                        <w:t>Citizens Blue Ribbon Committee</w:t>
                      </w:r>
                      <w:r>
                        <w:rPr>
                          <w:b/>
                          <w:color w:val="1F497D" w:themeColor="text2"/>
                          <w:sz w:val="44"/>
                          <w:szCs w:val="40"/>
                        </w:rPr>
                        <w:t xml:space="preserve"> </w:t>
                      </w:r>
                      <w:r w:rsidRPr="00DA3DC6">
                        <w:rPr>
                          <w:b/>
                          <w:color w:val="1F497D" w:themeColor="text2"/>
                          <w:sz w:val="44"/>
                          <w:szCs w:val="40"/>
                        </w:rPr>
                        <w:t>Meeting Schedule</w:t>
                      </w:r>
                    </w:p>
                    <w:p w:rsidR="00DA3DC6" w:rsidRDefault="00DA3DC6" w:rsidP="00DA3DC6"/>
                  </w:txbxContent>
                </v:textbox>
              </v:shape>
            </w:pict>
          </mc:Fallback>
        </mc:AlternateContent>
      </w:r>
      <w:r w:rsidR="002170C2" w:rsidRPr="00481B6C">
        <w:rPr>
          <w:rFonts w:ascii="Times New Roman" w:hAnsi="Times New Roman" w:cs="Times New Roman"/>
          <w:b/>
          <w:noProof/>
        </w:rPr>
        <w:t xml:space="preserve">  </w:t>
      </w:r>
      <w:r w:rsidR="00DA3DC6">
        <w:rPr>
          <w:noProof/>
        </w:rPr>
        <w:drawing>
          <wp:anchor distT="0" distB="0" distL="114300" distR="114300" simplePos="0" relativeHeight="251660288" behindDoc="0" locked="0" layoutInCell="1" allowOverlap="1" wp14:anchorId="771A57F4" wp14:editId="48AD264C">
            <wp:simplePos x="0" y="0"/>
            <wp:positionH relativeFrom="column">
              <wp:posOffset>3240405</wp:posOffset>
            </wp:positionH>
            <wp:positionV relativeFrom="paragraph">
              <wp:posOffset>-234315</wp:posOffset>
            </wp:positionV>
            <wp:extent cx="1091565" cy="10852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C6"/>
    <w:rsid w:val="000518AB"/>
    <w:rsid w:val="00106485"/>
    <w:rsid w:val="00194F6F"/>
    <w:rsid w:val="001F75B1"/>
    <w:rsid w:val="002170C2"/>
    <w:rsid w:val="003A0756"/>
    <w:rsid w:val="004B2B1E"/>
    <w:rsid w:val="006E3D6A"/>
    <w:rsid w:val="00743FF8"/>
    <w:rsid w:val="00750F21"/>
    <w:rsid w:val="007A06A4"/>
    <w:rsid w:val="008E1549"/>
    <w:rsid w:val="00997499"/>
    <w:rsid w:val="009B2813"/>
    <w:rsid w:val="009F3029"/>
    <w:rsid w:val="00A34A60"/>
    <w:rsid w:val="00B46A49"/>
    <w:rsid w:val="00B47FAA"/>
    <w:rsid w:val="00B54A2E"/>
    <w:rsid w:val="00B86145"/>
    <w:rsid w:val="00BA3412"/>
    <w:rsid w:val="00C06FA3"/>
    <w:rsid w:val="00C1742C"/>
    <w:rsid w:val="00CC11E9"/>
    <w:rsid w:val="00CD38E4"/>
    <w:rsid w:val="00DA3DC6"/>
    <w:rsid w:val="00DB66FF"/>
    <w:rsid w:val="00DE479C"/>
    <w:rsid w:val="00DF224D"/>
    <w:rsid w:val="00E011D4"/>
    <w:rsid w:val="00E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B296C-B5A8-4433-97D7-6ADFDC4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C6"/>
    <w:pPr>
      <w:ind w:left="720"/>
      <w:contextualSpacing/>
    </w:pPr>
  </w:style>
  <w:style w:type="table" w:styleId="TableGrid">
    <w:name w:val="Table Grid"/>
    <w:basedOn w:val="TableNormal"/>
    <w:uiPriority w:val="59"/>
    <w:rsid w:val="00D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Kandice S. Boutte</dc:creator>
  <cp:lastModifiedBy>Kandice S. Boutte</cp:lastModifiedBy>
  <cp:revision>2</cp:revision>
  <cp:lastPrinted>2017-06-05T20:30:00Z</cp:lastPrinted>
  <dcterms:created xsi:type="dcterms:W3CDTF">2018-02-26T20:33:00Z</dcterms:created>
  <dcterms:modified xsi:type="dcterms:W3CDTF">2018-02-26T20:33:00Z</dcterms:modified>
</cp:coreProperties>
</file>